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E958" w14:textId="2FD9790E" w:rsidR="006A448D" w:rsidRPr="00CF4E1F" w:rsidRDefault="00B50A13" w:rsidP="006A448D">
      <w:pPr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>
        <w:rPr>
          <w:rFonts w:ascii="新細明體" w:eastAsia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063F5" wp14:editId="32C98457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742950" cy="3619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75B43" w14:textId="02B9AD50" w:rsidR="00B50A13" w:rsidRDefault="00B50A13" w:rsidP="00B50A13">
                            <w:r>
                              <w:rPr>
                                <w:rFonts w:hint="eastAsia"/>
                              </w:rPr>
                              <w:t>附件六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063F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2pt;margin-top:0;width:5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" fillcolor="white [3201]" strokeweight=".5pt">
                <v:textbox>
                  <w:txbxContent>
                    <w:p w14:paraId="31975B43" w14:textId="02B9AD50" w:rsidR="00B50A13" w:rsidRDefault="00B50A13" w:rsidP="00B50A1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6A448D" w:rsidRPr="00CF4E1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國立清華大學幼兒教育學系</w:t>
      </w:r>
      <w:r w:rsidR="00E17081" w:rsidRPr="00CF4E1F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>1</w:t>
      </w:r>
      <w:r w:rsidR="00AB68D4" w:rsidRPr="00CF4E1F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>1</w:t>
      </w:r>
      <w:r w:rsidR="001E1D40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  <w:u w:val="single"/>
        </w:rPr>
        <w:t>4</w:t>
      </w:r>
      <w:proofErr w:type="gramStart"/>
      <w:r w:rsidR="006A448D" w:rsidRPr="00CF4E1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學年度輔系</w:t>
      </w:r>
      <w:proofErr w:type="gramEnd"/>
      <w:r w:rsidR="006A448D" w:rsidRPr="00CF4E1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規定</w:t>
      </w:r>
    </w:p>
    <w:p w14:paraId="5588D9D1" w14:textId="03110D16" w:rsidR="006A448D" w:rsidRPr="00CF4E1F" w:rsidRDefault="006A448D" w:rsidP="00DB2B0B">
      <w:pPr>
        <w:spacing w:line="0" w:lineRule="atLeast"/>
        <w:ind w:leftChars="2200" w:left="5280"/>
        <w:rPr>
          <w:rFonts w:ascii="Times New Roman" w:eastAsia="標楷體" w:hAnsi="Times New Roman" w:cs="Times New Roman"/>
          <w:sz w:val="20"/>
        </w:rPr>
      </w:pPr>
    </w:p>
    <w:p w14:paraId="7E1902B6" w14:textId="77777777" w:rsidR="006A448D" w:rsidRPr="00CF4E1F" w:rsidRDefault="006A448D" w:rsidP="006A448D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2089ED84" w14:textId="77777777" w:rsidR="006A448D" w:rsidRPr="00CF4E1F" w:rsidRDefault="006A448D" w:rsidP="006A448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依</w:t>
      </w:r>
      <w:r w:rsidRPr="00CF4E1F">
        <w:rPr>
          <w:rFonts w:ascii="Times New Roman" w:eastAsia="標楷體" w:hAnsi="Times New Roman" w:cs="Times New Roman"/>
          <w:b/>
          <w:color w:val="000000" w:themeColor="text1"/>
          <w:sz w:val="27"/>
          <w:szCs w:val="27"/>
        </w:rPr>
        <w:t>國立清華大學學生修讀輔系辦法</w:t>
      </w:r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辦理。</w:t>
      </w:r>
    </w:p>
    <w:p w14:paraId="66699BEB" w14:textId="77777777" w:rsidR="006A448D" w:rsidRPr="00CF4E1F" w:rsidRDefault="006A448D" w:rsidP="006A448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proofErr w:type="gramStart"/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欲修讀</w:t>
      </w:r>
      <w:proofErr w:type="gramEnd"/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幼教系為</w:t>
      </w:r>
      <w:proofErr w:type="gramStart"/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輔系者</w:t>
      </w:r>
      <w:proofErr w:type="gramEnd"/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，申請時應提供歷年成績單供審核。本系每年同意選修輔系之人數以三名為限。</w:t>
      </w:r>
    </w:p>
    <w:p w14:paraId="7C8F84B2" w14:textId="77777777" w:rsidR="006A448D" w:rsidRPr="00CF4E1F" w:rsidRDefault="006A448D" w:rsidP="006A448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修讀本系為輔系之學生，應</w:t>
      </w:r>
      <w:proofErr w:type="gramStart"/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修滿本系</w:t>
      </w:r>
      <w:proofErr w:type="gramEnd"/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必修科目</w:t>
      </w:r>
      <w:r w:rsidR="00453454"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幼教核心課程</w:t>
      </w:r>
      <w:r w:rsidR="00453454"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-</w:t>
      </w:r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教保專業知能課程</w:t>
      </w:r>
      <w:r w:rsidR="00313006"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32</w:t>
      </w:r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學分。</w:t>
      </w:r>
      <w:r w:rsidRPr="00CF4E1F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</w:t>
      </w:r>
    </w:p>
    <w:p w14:paraId="28E2AA4F" w14:textId="77777777" w:rsidR="007047BA" w:rsidRPr="00BF3436" w:rsidRDefault="007047BA" w:rsidP="00BF3436">
      <w:pPr>
        <w:rPr>
          <w:color w:val="000000" w:themeColor="text1"/>
        </w:rPr>
      </w:pPr>
    </w:p>
    <w:tbl>
      <w:tblPr>
        <w:tblW w:w="11196" w:type="dxa"/>
        <w:tblInd w:w="-4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552"/>
        <w:gridCol w:w="567"/>
        <w:gridCol w:w="490"/>
        <w:gridCol w:w="391"/>
        <w:gridCol w:w="554"/>
        <w:gridCol w:w="554"/>
        <w:gridCol w:w="554"/>
        <w:gridCol w:w="554"/>
        <w:gridCol w:w="554"/>
        <w:gridCol w:w="554"/>
        <w:gridCol w:w="554"/>
        <w:gridCol w:w="554"/>
        <w:gridCol w:w="1771"/>
      </w:tblGrid>
      <w:tr w:rsidR="00CF4E1F" w14:paraId="4AFE940D" w14:textId="77777777" w:rsidTr="004F6EA5">
        <w:trPr>
          <w:trHeight w:val="269"/>
          <w:tblHeader/>
        </w:trPr>
        <w:tc>
          <w:tcPr>
            <w:tcW w:w="993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537B2E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科目</w:t>
            </w:r>
          </w:p>
          <w:p w14:paraId="04D7911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性質</w:t>
            </w:r>
          </w:p>
        </w:tc>
        <w:tc>
          <w:tcPr>
            <w:tcW w:w="2552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E660F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D22F1B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學分數</w:t>
            </w:r>
          </w:p>
        </w:tc>
        <w:tc>
          <w:tcPr>
            <w:tcW w:w="490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0A001B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時數</w:t>
            </w:r>
          </w:p>
        </w:tc>
        <w:tc>
          <w:tcPr>
            <w:tcW w:w="3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6E126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必選修</w:t>
            </w:r>
          </w:p>
        </w:tc>
        <w:tc>
          <w:tcPr>
            <w:tcW w:w="4432" w:type="dxa"/>
            <w:gridSpan w:val="8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AC50C9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授課年級</w:t>
            </w:r>
          </w:p>
        </w:tc>
        <w:tc>
          <w:tcPr>
            <w:tcW w:w="177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D9D9D9"/>
            <w:vAlign w:val="center"/>
            <w:hideMark/>
          </w:tcPr>
          <w:p w14:paraId="048059B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CF4E1F" w14:paraId="7257AB03" w14:textId="77777777" w:rsidTr="004F6EA5">
        <w:trPr>
          <w:tblHeader/>
        </w:trPr>
        <w:tc>
          <w:tcPr>
            <w:tcW w:w="993" w:type="dxa"/>
            <w:gridSpan w:val="2"/>
            <w:vMerge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29702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7EADC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9F088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D7FDB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E9DFF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A0044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CD0B39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一下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86909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二上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E6661C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二下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C0DB9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三上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B6003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三下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32D9D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四上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7DC6FE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四下</w:t>
            </w:r>
          </w:p>
        </w:tc>
        <w:tc>
          <w:tcPr>
            <w:tcW w:w="1771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EBE372D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F4E1F" w14:paraId="5CCF09FE" w14:textId="77777777" w:rsidTr="004F6EA5">
        <w:trPr>
          <w:trHeight w:val="572"/>
        </w:trPr>
        <w:tc>
          <w:tcPr>
            <w:tcW w:w="568" w:type="dxa"/>
            <w:vMerge w:val="restart"/>
            <w:tcBorders>
              <w:top w:val="single" w:sz="6" w:space="0" w:color="auto"/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84880FC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8916C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教育</w:t>
            </w:r>
          </w:p>
          <w:p w14:paraId="263C3C0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基礎</w:t>
            </w:r>
          </w:p>
          <w:p w14:paraId="6FD7503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課程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2DA031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教育心理學</w:t>
            </w:r>
          </w:p>
          <w:p w14:paraId="1B67553D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Educational Psychology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DCC0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9956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4FD8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F534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855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48A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BE82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692D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E89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36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CB4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7107115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F4E1F" w14:paraId="37D0091F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0DBF4D89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0E48B2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7E340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instrText>○</w:instrText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instrText>,</w:instrText>
            </w:r>
            <w:r>
              <w:rPr>
                <w:rFonts w:ascii="Times New Roman" w:eastAsia="標楷體" w:hAnsi="Times New Roman" w:hint="eastAsia"/>
                <w:color w:val="000000" w:themeColor="text1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instrText>)</w:instrText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 xml:space="preserve">KEE2009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教育社會學</w:t>
            </w:r>
          </w:p>
          <w:p w14:paraId="63A60190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Sociology of Education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6E00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E64C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C411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F3C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DFC6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7E73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D18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990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A1B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344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D895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81AD0FA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F4E1F" w14:paraId="500B684C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42FABF4E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89F365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B3E49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KEE2022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教育哲學</w:t>
            </w:r>
          </w:p>
          <w:p w14:paraId="14A15322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Philosophy of Education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F065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1DF1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744E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0E7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95B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66F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C271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24C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BF2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71C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858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8A1BE39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F4E1F" w14:paraId="28A526C6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60AD1269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82813" w14:textId="77777777" w:rsidR="00CF4E1F" w:rsidRDefault="00CF4E1F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64A40" w14:textId="77777777" w:rsidR="00CF4E1F" w:rsidRPr="00AA7C9A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AA7C9A">
              <w:rPr>
                <w:rFonts w:ascii="Times New Roman" w:hAnsi="Times New Roman" w:cs="細明體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小計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B61EE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8916B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AB4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F23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70D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813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A25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1C5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662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247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6AE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C7B136D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4BBDB468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62CD3C2A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A06F9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A77FE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KEE4001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幼兒劇專題製作</w:t>
            </w:r>
          </w:p>
          <w:p w14:paraId="661A16B9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Children's Theatre:</w:t>
            </w:r>
          </w:p>
          <w:p w14:paraId="11E6B40A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Special Production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5AEA2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9763C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9BF8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6ED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1A9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3A4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0E6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B0B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CC1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3B0D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344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0071BAE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5F4E6342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47BEDD96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479B3D" w14:textId="77777777" w:rsidR="00CF4E1F" w:rsidRPr="00AA7C9A" w:rsidRDefault="00CF4E1F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1B2C" w14:textId="77777777" w:rsidR="00CF4E1F" w:rsidRPr="00AA7C9A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AA7C9A">
              <w:rPr>
                <w:rFonts w:ascii="Times New Roman" w:hAnsi="Times New Roman" w:cs="細明體" w:hint="eastAsia"/>
                <w:b/>
                <w:bCs/>
                <w:color w:val="000000" w:themeColor="text1"/>
                <w:kern w:val="2"/>
                <w:sz w:val="18"/>
                <w:szCs w:val="18"/>
              </w:rPr>
              <w:t>小計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E40AC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3FEF9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4CE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225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982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7ED6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7A9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5F8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76C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703F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D3A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62A4964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53BC391E" w14:textId="77777777" w:rsidTr="004F6EA5">
        <w:trPr>
          <w:trHeight w:val="631"/>
        </w:trPr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5D42C453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5728CD3" w14:textId="77777777" w:rsidR="00CF4E1F" w:rsidRDefault="00CF4E1F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2"/>
                <w:sz w:val="22"/>
                <w:szCs w:val="22"/>
              </w:rPr>
              <w:t>幼教</w:t>
            </w:r>
          </w:p>
          <w:p w14:paraId="76917156" w14:textId="77777777" w:rsidR="00CF4E1F" w:rsidRDefault="00CF4E1F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2"/>
                <w:sz w:val="22"/>
                <w:szCs w:val="22"/>
              </w:rPr>
              <w:t>核心課程</w:t>
            </w:r>
          </w:p>
          <w:p w14:paraId="44B5E5A8" w14:textId="77777777" w:rsidR="00CF4E1F" w:rsidRDefault="00CF4E1F" w:rsidP="004F6EA5">
            <w:pPr>
              <w:pStyle w:val="Default"/>
              <w:spacing w:line="240" w:lineRule="exact"/>
              <w:jc w:val="center"/>
              <w:rPr>
                <w:rFonts w:ascii="Helvetica" w:hAnsi="Helvetica"/>
                <w:color w:val="000000" w:themeColor="text1"/>
                <w:kern w:val="2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Helvetica" w:hAnsi="Helvetica" w:hint="eastAsia"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｜</w:t>
            </w:r>
            <w:proofErr w:type="gramEnd"/>
          </w:p>
          <w:p w14:paraId="113829C9" w14:textId="77777777" w:rsidR="00CF4E1F" w:rsidRDefault="00CF4E1F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Helvetica" w:hAnsi="Helvetica" w:hint="eastAsia"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教保專業知能課程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7CFFF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2A9068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>
                  <v:imagedata r:id="rId7" o:title=""/>
                </v:shape>
                <o:OLEObject Type="Embed" ProgID="PBrush" ShapeID="_x0000_i1025" DrawAspect="Content" ObjectID="_1813752692" r:id="rId8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KEE1003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幼兒發展</w:t>
            </w:r>
          </w:p>
          <w:p w14:paraId="6AE34A84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Child Development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EA4D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67B6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8500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38FF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962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84DA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8DB3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852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CBF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747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5DC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F14959A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6766FB90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6E81D9F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41C541EA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E903D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00FBDB48">
                <v:shape id="_x0000_i1026" type="#_x0000_t75" style="width:12.75pt;height:12.75pt" o:ole="">
                  <v:imagedata r:id="rId7" o:title=""/>
                </v:shape>
                <o:OLEObject Type="Embed" ProgID="PBrush" ShapeID="_x0000_i1026" DrawAspect="Content" ObjectID="_1813752693" r:id="rId9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幼兒教保概論</w:t>
            </w:r>
          </w:p>
          <w:p w14:paraId="5D705305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Foundation of Early Childhood Education and Care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DBF0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5818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7BF3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E5A6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FADB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F09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D54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F6E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EE8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945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017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2465908B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29F3FBA2" w14:textId="77777777" w:rsidTr="004F6EA5">
        <w:trPr>
          <w:trHeight w:val="537"/>
        </w:trPr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4CD9FB2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0F746E72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DCBC8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59181AF1">
                <v:shape id="_x0000_i1027" type="#_x0000_t75" style="width:12.75pt;height:12.75pt" o:ole="">
                  <v:imagedata r:id="rId7" o:title=""/>
                </v:shape>
                <o:OLEObject Type="Embed" ProgID="PBrush" ShapeID="_x0000_i1027" DrawAspect="Content" ObjectID="_1813752694" r:id="rId10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KEE1011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幼兒觀察</w:t>
            </w:r>
          </w:p>
          <w:p w14:paraId="0C3F6C42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Observation of Young Children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8E71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6046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4D27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002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E532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AC2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20D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9A4E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5F2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594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C6E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747E3CEB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先修課程為「幼兒發展」</w:t>
            </w:r>
          </w:p>
        </w:tc>
      </w:tr>
      <w:tr w:rsidR="00CF4E1F" w14:paraId="1033A709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10093DDC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4D96E9C0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259DF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0CCE7BD4">
                <v:shape id="_x0000_i1028" type="#_x0000_t75" style="width:12.75pt;height:12.75pt" o:ole="">
                  <v:imagedata r:id="rId7" o:title=""/>
                </v:shape>
                <o:OLEObject Type="Embed" ProgID="PBrush" ShapeID="_x0000_i1028" DrawAspect="Content" ObjectID="_1813752695" r:id="rId11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KEE2001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特殊幼兒教育</w:t>
            </w:r>
          </w:p>
          <w:p w14:paraId="568E81CC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Education for Young Children with Special Needs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65B6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C842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5FBC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923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96D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E3D0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1DD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BB5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CFB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88FC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169A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90F6F74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79D5F70A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89BBB58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796EE5D9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4AF98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68711EA6">
                <v:shape id="_x0000_i1029" type="#_x0000_t75" style="width:12.75pt;height:12.75pt" o:ole="">
                  <v:imagedata r:id="rId7" o:title=""/>
                </v:shape>
                <o:OLEObject Type="Embed" ProgID="PBrush" ShapeID="_x0000_i1029" DrawAspect="Content" ObjectID="_1813752696" r:id="rId12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KEE2002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幼兒園教保活動課程設計</w:t>
            </w:r>
          </w:p>
          <w:p w14:paraId="4D811423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Curriculum Design for Early Childhood Education and Care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E6C3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A4A3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E819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549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3EA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CDC1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29C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06E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25A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724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9B2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77F4DBC" w14:textId="77777777" w:rsidR="00CF4E1F" w:rsidRDefault="00CF4E1F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558D127B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073415B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009F0A51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B7920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56B1ADB4">
                <v:shape id="_x0000_i1030" type="#_x0000_t75" style="width:12.75pt;height:12.75pt" o:ole="">
                  <v:imagedata r:id="rId7" o:title=""/>
                </v:shape>
                <o:OLEObject Type="Embed" ProgID="PBrush" ShapeID="_x0000_i1030" DrawAspect="Content" ObjectID="_1813752697" r:id="rId13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KEE3001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幼兒園課室經營</w:t>
            </w:r>
          </w:p>
          <w:p w14:paraId="0042A735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Classroom Management in Preschool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54E8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28CA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BA5D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0E3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EFE0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B57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AA8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B4F5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77B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DA1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3F3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D51C8B1" w14:textId="77777777" w:rsidR="00CF4E1F" w:rsidRDefault="00CF4E1F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04E3D683" w14:textId="77777777" w:rsidTr="004F6EA5">
        <w:trPr>
          <w:trHeight w:val="554"/>
        </w:trPr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00ACCE8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59639A0D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9C049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7961C5B4">
                <v:shape id="_x0000_i1031" type="#_x0000_t75" style="width:12.75pt;height:12.75pt" o:ole="">
                  <v:imagedata r:id="rId7" o:title=""/>
                </v:shape>
                <o:OLEObject Type="Embed" ProgID="PBrush" ShapeID="_x0000_i1031" DrawAspect="Content" ObjectID="_1813752698" r:id="rId14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KEE3002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幼兒學習評量</w:t>
            </w:r>
          </w:p>
          <w:p w14:paraId="3FF28903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Assessment of Young Children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EFF6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9A91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82BC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3232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E7D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C87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C26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1FC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88CE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36CA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864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729425D" w14:textId="77777777" w:rsidR="00CF4E1F" w:rsidRDefault="00CF4E1F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64EB9CAC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33A90248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75C961D0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A6AB6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36EA7923">
                <v:shape id="_x0000_i1032" type="#_x0000_t75" style="width:12.75pt;height:12.75pt" o:ole="">
                  <v:imagedata r:id="rId7" o:title=""/>
                </v:shape>
                <o:OLEObject Type="Embed" ProgID="PBrush" ShapeID="_x0000_i1032" DrawAspect="Content" ObjectID="_1813752699" r:id="rId15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KEE3003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幼兒健康與安全</w:t>
            </w:r>
          </w:p>
          <w:p w14:paraId="0F9CB597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Health and Safety for Young Children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F23C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CF69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CE28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856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C4A4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B91A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0B5C" w14:textId="77777777" w:rsidR="00CF4E1F" w:rsidRPr="00710FE7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8689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FF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bCs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D25D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6A6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A01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A82BF24" w14:textId="77777777" w:rsidR="00CF4E1F" w:rsidRDefault="00CF4E1F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7E832A3F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3DE64F19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4775390A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A0EFE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5C35F92C">
                <v:shape id="_x0000_i1033" type="#_x0000_t75" style="width:12.75pt;height:12.75pt" o:ole="">
                  <v:imagedata r:id="rId7" o:title=""/>
                </v:shape>
                <o:OLEObject Type="Embed" ProgID="PBrush" ShapeID="_x0000_i1033" DrawAspect="Content" ObjectID="_1813752700" r:id="rId16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KEE3004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幼兒園教材教法</w: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I</w:t>
            </w:r>
          </w:p>
          <w:p w14:paraId="3DBE28B9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Teaching Materials and Methods in Preschool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I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D243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21D4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91BF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5B9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DA8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B1B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FF4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4820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C6A4F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1B9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116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2868AB0" w14:textId="77777777" w:rsidR="00CF4E1F" w:rsidRDefault="00CF4E1F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 w:rsidRPr="00260030">
              <w:rPr>
                <w:sz w:val="18"/>
              </w:rPr>
              <w:t>先修課程為「幼兒教保概論、幼兒園教保活動課程設計」</w:t>
            </w:r>
          </w:p>
        </w:tc>
      </w:tr>
      <w:tr w:rsidR="00CF4E1F" w14:paraId="6102963D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08F8A875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46633465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E0C1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1DA4F570">
                <v:shape id="_x0000_i1034" type="#_x0000_t75" style="width:12.75pt;height:12.75pt" o:ole="">
                  <v:imagedata r:id="rId7" o:title=""/>
                </v:shape>
                <o:OLEObject Type="Embed" ProgID="PBrush" ShapeID="_x0000_i1034" DrawAspect="Content" ObjectID="_1813752701" r:id="rId17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KEE3005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幼兒園教材教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lastRenderedPageBreak/>
              <w:t>法</w: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II</w:t>
            </w:r>
          </w:p>
          <w:p w14:paraId="690432B0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Teaching Materials and Methods in Preschool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II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97D5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9CED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1DBD7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7BA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B5F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975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6B6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FC6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5EF8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E329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82E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A386834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18"/>
                <w:szCs w:val="18"/>
              </w:rPr>
            </w:pPr>
          </w:p>
        </w:tc>
      </w:tr>
      <w:tr w:rsidR="00CF4E1F" w14:paraId="5FDC4736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3B4A8C09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5EB01FF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86D7B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5C68851B">
                <v:shape id="_x0000_i1035" type="#_x0000_t75" style="width:12.75pt;height:12.75pt" o:ole="">
                  <v:imagedata r:id="rId7" o:title=""/>
                </v:shape>
                <o:OLEObject Type="Embed" ProgID="PBrush" ShapeID="_x0000_i1035" DrawAspect="Content" ObjectID="_1813752702" r:id="rId18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KEE4002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教保專業倫理</w:t>
            </w:r>
          </w:p>
          <w:p w14:paraId="254CB2FE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Professional Ethics of Early Childhood Education and Care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B93A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CAEF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1C54D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E6F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D92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CE7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6E05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A32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5014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FEB5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4BE9B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E20EACB" w14:textId="77777777" w:rsidR="00CF4E1F" w:rsidRDefault="00CF4E1F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67670445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0A4C633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C54555C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BAB85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30C73839">
                <v:shape id="_x0000_i1036" type="#_x0000_t75" style="width:12.75pt;height:12.75pt" o:ole="">
                  <v:imagedata r:id="rId7" o:title=""/>
                </v:shape>
                <o:OLEObject Type="Embed" ProgID="PBrush" ShapeID="_x0000_i1036" DrawAspect="Content" ObjectID="_1813752703" r:id="rId19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KEE4003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幼兒園教保實習</w:t>
            </w:r>
          </w:p>
          <w:p w14:paraId="29D00C52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Practicum in Preschool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57B2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19CEC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DCDD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EB59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CE0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AAB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259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371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550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D2922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4(4)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FDD6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D0DD9BE" w14:textId="77777777" w:rsidR="00CF4E1F" w:rsidRDefault="00CF4E1F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 w:rsidRPr="00260030">
              <w:rPr>
                <w:sz w:val="18"/>
              </w:rPr>
              <w:t>先修課程為「幼兒園教保活動課程設計、幼兒園教材教法</w:t>
            </w:r>
            <w:r w:rsidRPr="00260030">
              <w:rPr>
                <w:rFonts w:ascii="微軟正黑體" w:eastAsia="微軟正黑體" w:hAnsi="微軟正黑體" w:cs="微軟正黑體" w:hint="eastAsia"/>
                <w:sz w:val="18"/>
              </w:rPr>
              <w:t>ⅠⅡ</w:t>
            </w:r>
          </w:p>
        </w:tc>
      </w:tr>
      <w:tr w:rsidR="00CF4E1F" w14:paraId="04B5C317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61BC3E3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2236C484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DC8E8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65C4AD42">
                <v:shape id="_x0000_i1037" type="#_x0000_t75" style="width:12.75pt;height:12.75pt" o:ole="">
                  <v:imagedata r:id="rId7" o:title=""/>
                </v:shape>
                <o:OLEObject Type="Embed" ProgID="PBrush" ShapeID="_x0000_i1037" DrawAspect="Content" ObjectID="_1813752704" r:id="rId20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KEE4004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幼兒園、家庭與社區</w:t>
            </w:r>
          </w:p>
          <w:p w14:paraId="53B134A9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Preschool, Family and Community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E231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41DB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3D2F6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021A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9E6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975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C2BD0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98A53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C8218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BAF1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BA2DE" w14:textId="77777777" w:rsidR="00CF4E1F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4B3E71C" w14:textId="77777777" w:rsidR="00CF4E1F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F4E1F" w14:paraId="31DECBF2" w14:textId="77777777" w:rsidTr="004F6EA5">
        <w:tc>
          <w:tcPr>
            <w:tcW w:w="568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4C09F962" w14:textId="77777777" w:rsidR="00CF4E1F" w:rsidRDefault="00CF4E1F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5B10F00" w14:textId="77777777" w:rsidR="00CF4E1F" w:rsidRDefault="00CF4E1F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64994A24" w14:textId="77777777" w:rsidR="00CF4E1F" w:rsidRPr="00AA7C9A" w:rsidRDefault="00CF4E1F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AA7C9A">
              <w:rPr>
                <w:rFonts w:ascii="Times New Roman" w:hAnsi="Times New Roman" w:cs="細明體" w:hint="eastAsia"/>
                <w:b/>
                <w:bCs/>
                <w:color w:val="000000" w:themeColor="text1"/>
                <w:kern w:val="2"/>
                <w:sz w:val="18"/>
                <w:szCs w:val="18"/>
              </w:rPr>
              <w:t>小計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7BE2A6E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056EB89F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3AD6C81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2F2841F1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676936B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7E0233AE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58582D0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5DF82EEA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152CC08B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70E35FCC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5DDF0400" w14:textId="77777777" w:rsidR="00CF4E1F" w:rsidRPr="00AA7C9A" w:rsidRDefault="00CF4E1F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FA96D9C" w14:textId="77777777" w:rsidR="00CF4E1F" w:rsidRPr="00AA7C9A" w:rsidRDefault="00CF4E1F" w:rsidP="004F6EA5">
            <w:pPr>
              <w:pStyle w:val="Default"/>
              <w:spacing w:line="240" w:lineRule="exact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18"/>
                <w:szCs w:val="18"/>
              </w:rPr>
            </w:pPr>
          </w:p>
        </w:tc>
      </w:tr>
    </w:tbl>
    <w:p w14:paraId="6C1F9A12" w14:textId="77777777" w:rsidR="007047BA" w:rsidRPr="00DB2B0B" w:rsidRDefault="007047BA" w:rsidP="007047BA">
      <w:pPr>
        <w:rPr>
          <w:color w:val="000000" w:themeColor="text1"/>
        </w:rPr>
      </w:pPr>
    </w:p>
    <w:p w14:paraId="1366A498" w14:textId="77777777" w:rsidR="00C85971" w:rsidRPr="00DB2B0B" w:rsidRDefault="00C85971" w:rsidP="00C85971">
      <w:pPr>
        <w:rPr>
          <w:color w:val="000000" w:themeColor="text1"/>
        </w:rPr>
      </w:pPr>
    </w:p>
    <w:p w14:paraId="63C51F07" w14:textId="77777777" w:rsidR="000951B4" w:rsidRPr="00DB2B0B" w:rsidRDefault="000951B4">
      <w:pPr>
        <w:rPr>
          <w:color w:val="000000" w:themeColor="text1"/>
        </w:rPr>
      </w:pPr>
    </w:p>
    <w:sectPr w:rsidR="000951B4" w:rsidRPr="00DB2B0B" w:rsidSect="00C859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51F4" w14:textId="77777777" w:rsidR="00CE1985" w:rsidRDefault="00CE1985" w:rsidP="003374C9">
      <w:r>
        <w:separator/>
      </w:r>
    </w:p>
  </w:endnote>
  <w:endnote w:type="continuationSeparator" w:id="0">
    <w:p w14:paraId="47ECBAC4" w14:textId="77777777" w:rsidR="00CE1985" w:rsidRDefault="00CE1985" w:rsidP="0033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853D" w14:textId="77777777" w:rsidR="00CE1985" w:rsidRDefault="00CE1985" w:rsidP="003374C9">
      <w:r>
        <w:separator/>
      </w:r>
    </w:p>
  </w:footnote>
  <w:footnote w:type="continuationSeparator" w:id="0">
    <w:p w14:paraId="3F597D6E" w14:textId="77777777" w:rsidR="00CE1985" w:rsidRDefault="00CE1985" w:rsidP="0033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2453"/>
    <w:multiLevelType w:val="hybridMultilevel"/>
    <w:tmpl w:val="B78AA1E8"/>
    <w:lvl w:ilvl="0" w:tplc="99E6B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6B38D9"/>
    <w:multiLevelType w:val="hybridMultilevel"/>
    <w:tmpl w:val="FEA4735E"/>
    <w:lvl w:ilvl="0" w:tplc="C24E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2A3149"/>
    <w:multiLevelType w:val="hybridMultilevel"/>
    <w:tmpl w:val="CFE28588"/>
    <w:lvl w:ilvl="0" w:tplc="0C94F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71"/>
    <w:rsid w:val="000951B4"/>
    <w:rsid w:val="000D0992"/>
    <w:rsid w:val="001E1D40"/>
    <w:rsid w:val="00241298"/>
    <w:rsid w:val="00313006"/>
    <w:rsid w:val="003374C9"/>
    <w:rsid w:val="003B177D"/>
    <w:rsid w:val="003F0B5F"/>
    <w:rsid w:val="00453454"/>
    <w:rsid w:val="004A234D"/>
    <w:rsid w:val="004A4A37"/>
    <w:rsid w:val="00550D80"/>
    <w:rsid w:val="005B1333"/>
    <w:rsid w:val="005D0327"/>
    <w:rsid w:val="00696CF5"/>
    <w:rsid w:val="006A448D"/>
    <w:rsid w:val="006B56FE"/>
    <w:rsid w:val="007047BA"/>
    <w:rsid w:val="008A1AD3"/>
    <w:rsid w:val="008D110B"/>
    <w:rsid w:val="00985535"/>
    <w:rsid w:val="00AB68D4"/>
    <w:rsid w:val="00B50A13"/>
    <w:rsid w:val="00BF3436"/>
    <w:rsid w:val="00C85971"/>
    <w:rsid w:val="00CA67CD"/>
    <w:rsid w:val="00CE1985"/>
    <w:rsid w:val="00CF4E1F"/>
    <w:rsid w:val="00D66CBD"/>
    <w:rsid w:val="00DB2B0B"/>
    <w:rsid w:val="00E17081"/>
    <w:rsid w:val="00E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282B"/>
  <w15:docId w15:val="{9AB21912-CB75-44B9-902D-C543832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971"/>
    <w:pPr>
      <w:ind w:leftChars="200" w:left="480"/>
    </w:pPr>
  </w:style>
  <w:style w:type="paragraph" w:customStyle="1" w:styleId="Default">
    <w:name w:val="Default"/>
    <w:rsid w:val="00C8597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3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74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74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34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dina20431@gmail.com</cp:lastModifiedBy>
  <cp:revision>10</cp:revision>
  <cp:lastPrinted>2024-03-05T02:12:00Z</cp:lastPrinted>
  <dcterms:created xsi:type="dcterms:W3CDTF">2020-09-18T02:37:00Z</dcterms:created>
  <dcterms:modified xsi:type="dcterms:W3CDTF">2025-07-11T07:25:00Z</dcterms:modified>
</cp:coreProperties>
</file>